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7" w:rsidRPr="00A20F4A" w:rsidRDefault="005C2098" w:rsidP="009D46E7">
      <w:pPr>
        <w:pStyle w:val="NoSpacing"/>
        <w:shd w:val="clear" w:color="auto" w:fill="244061" w:themeFill="accent1" w:themeFillShade="80"/>
        <w:jc w:val="center"/>
        <w:rPr>
          <w:sz w:val="48"/>
          <w:shd w:val="clear" w:color="auto" w:fill="244061" w:themeFill="accent1" w:themeFillShade="80"/>
        </w:rPr>
      </w:pPr>
      <w:r>
        <w:rPr>
          <w:sz w:val="48"/>
          <w:shd w:val="clear" w:color="auto" w:fill="244061" w:themeFill="accent1" w:themeFillShade="80"/>
        </w:rPr>
        <w:t>St Andrew’s Academy</w:t>
      </w:r>
    </w:p>
    <w:p w:rsidR="009D46E7" w:rsidRPr="00A20F4A" w:rsidRDefault="009D46E7" w:rsidP="009D46E7">
      <w:pPr>
        <w:pStyle w:val="NoSpacing"/>
        <w:jc w:val="center"/>
        <w:rPr>
          <w:sz w:val="48"/>
        </w:rPr>
      </w:pPr>
    </w:p>
    <w:p w:rsidR="009D46E7" w:rsidRPr="00A20F4A" w:rsidRDefault="00ED3355" w:rsidP="009D46E7">
      <w:pPr>
        <w:pStyle w:val="NoSpacing"/>
        <w:shd w:val="clear" w:color="auto" w:fill="244061" w:themeFill="accent1" w:themeFillShade="80"/>
        <w:jc w:val="center"/>
        <w:rPr>
          <w:sz w:val="48"/>
          <w:shd w:val="clear" w:color="auto" w:fill="244061" w:themeFill="accent1" w:themeFillShade="80"/>
        </w:rPr>
      </w:pPr>
      <w:r>
        <w:rPr>
          <w:sz w:val="48"/>
          <w:shd w:val="clear" w:color="auto" w:fill="244061" w:themeFill="accent1" w:themeFillShade="80"/>
        </w:rPr>
        <w:t>S3 BGE Business</w:t>
      </w:r>
    </w:p>
    <w:p w:rsidR="009D46E7" w:rsidRPr="00A20F4A" w:rsidRDefault="009D46E7" w:rsidP="009D46E7">
      <w:pPr>
        <w:pStyle w:val="NoSpacing"/>
        <w:jc w:val="center"/>
        <w:rPr>
          <w:sz w:val="48"/>
        </w:rPr>
      </w:pPr>
    </w:p>
    <w:p w:rsidR="009D46E7" w:rsidRPr="00A20F4A" w:rsidRDefault="005C2098" w:rsidP="009D46E7">
      <w:pPr>
        <w:pStyle w:val="NoSpacing"/>
        <w:shd w:val="clear" w:color="auto" w:fill="244061" w:themeFill="accent1" w:themeFillShade="80"/>
        <w:jc w:val="center"/>
        <w:rPr>
          <w:sz w:val="48"/>
          <w:shd w:val="clear" w:color="auto" w:fill="244061" w:themeFill="accent1" w:themeFillShade="80"/>
        </w:rPr>
      </w:pPr>
      <w:r>
        <w:rPr>
          <w:sz w:val="48"/>
          <w:shd w:val="clear" w:color="auto" w:fill="244061" w:themeFill="accent1" w:themeFillShade="80"/>
        </w:rPr>
        <w:t>Homework</w:t>
      </w:r>
    </w:p>
    <w:p w:rsidR="0028757E" w:rsidRPr="00C90A8C" w:rsidRDefault="0028757E" w:rsidP="0028757E">
      <w:pPr>
        <w:jc w:val="center"/>
        <w:rPr>
          <w:rFonts w:ascii="Calibri" w:hAnsi="Calibri"/>
          <w:sz w:val="52"/>
          <w:szCs w:val="52"/>
        </w:rPr>
      </w:pPr>
    </w:p>
    <w:p w:rsidR="009C6413" w:rsidRDefault="009C6413" w:rsidP="0028757E">
      <w:pPr>
        <w:jc w:val="center"/>
        <w:rPr>
          <w:rFonts w:ascii="Calibri" w:hAnsi="Calibri"/>
          <w:sz w:val="40"/>
          <w:szCs w:val="40"/>
        </w:rPr>
      </w:pPr>
    </w:p>
    <w:p w:rsidR="009C6413" w:rsidRDefault="00A82DE4" w:rsidP="009C6413">
      <w:pPr>
        <w:tabs>
          <w:tab w:val="left" w:pos="5580"/>
        </w:tabs>
        <w:spacing w:line="284" w:lineRule="atLeast"/>
        <w:rPr>
          <w:rFonts w:ascii="Cambria" w:hAnsi="Cambria" w:cs="Cambria"/>
          <w:b/>
          <w:spacing w:val="10"/>
          <w:sz w:val="26"/>
          <w:szCs w:val="26"/>
        </w:rPr>
      </w:pPr>
      <w:r>
        <w:rPr>
          <w:rFonts w:ascii="Cambria" w:hAnsi="Cambria" w:cs="Cambria"/>
          <w:b/>
          <w:noProof/>
          <w:spacing w:val="10"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45085</wp:posOffset>
            </wp:positionV>
            <wp:extent cx="2463800" cy="1856105"/>
            <wp:effectExtent l="495300" t="590550" r="469900" b="544195"/>
            <wp:wrapNone/>
            <wp:docPr id="15" name="Picture 13" descr="imagesCACFD8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FD8U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140036">
                      <a:off x="0" y="0"/>
                      <a:ext cx="2463800" cy="18561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C6413" w:rsidRDefault="004305AC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>
        <w:rPr>
          <w:rFonts w:ascii="Cambria" w:hAnsi="Cambria" w:cs="Cambria"/>
          <w:noProof/>
          <w:spacing w:val="10"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41275</wp:posOffset>
            </wp:positionV>
            <wp:extent cx="1765935" cy="1327785"/>
            <wp:effectExtent l="552450" t="723900" r="539115" b="710565"/>
            <wp:wrapNone/>
            <wp:docPr id="13" name="Picture 11" descr="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256005">
                      <a:off x="0" y="0"/>
                      <a:ext cx="1765935" cy="13277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A82DE4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>
        <w:rPr>
          <w:rFonts w:ascii="Cambria" w:hAnsi="Cambria" w:cs="Cambria"/>
          <w:noProof/>
          <w:spacing w:val="10"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50800</wp:posOffset>
            </wp:positionV>
            <wp:extent cx="2284095" cy="1412875"/>
            <wp:effectExtent l="266700" t="381000" r="249555" b="396875"/>
            <wp:wrapNone/>
            <wp:docPr id="18" name="Picture 17" descr="imagesCADUH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UH7F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564623">
                      <a:off x="0" y="0"/>
                      <a:ext cx="2284095" cy="141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spacing w:val="10"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160655</wp:posOffset>
            </wp:positionV>
            <wp:extent cx="2620010" cy="1747520"/>
            <wp:effectExtent l="304800" t="323850" r="275590" b="290830"/>
            <wp:wrapNone/>
            <wp:docPr id="16" name="Picture 15" descr="imagesCAGZ6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Z690F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451295">
                      <a:off x="0" y="0"/>
                      <a:ext cx="2620010" cy="174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5C2098" w:rsidRDefault="005C2098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A82DE4" w:rsidRDefault="00A82DE4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A82DE4" w:rsidRDefault="00A82DE4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A82DE4" w:rsidRPr="009C6413" w:rsidRDefault="00A82DE4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 w:rsidRPr="009C6413">
        <w:rPr>
          <w:rFonts w:ascii="Cambria" w:hAnsi="Cambria" w:cs="Cambria"/>
          <w:spacing w:val="10"/>
          <w:sz w:val="26"/>
          <w:szCs w:val="26"/>
        </w:rPr>
        <w:t>Seek help from your teacher before the due date.</w:t>
      </w: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 w:rsidRPr="009C6413">
        <w:rPr>
          <w:rFonts w:ascii="Cambria" w:hAnsi="Cambria" w:cs="Cambria"/>
          <w:spacing w:val="10"/>
          <w:sz w:val="26"/>
          <w:szCs w:val="26"/>
        </w:rPr>
        <w:t>Homework can be completed in your jotter.</w:t>
      </w: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 w:rsidRPr="009C6413">
        <w:rPr>
          <w:rFonts w:ascii="Cambria" w:hAnsi="Cambria" w:cs="Cambria"/>
          <w:spacing w:val="10"/>
          <w:sz w:val="26"/>
          <w:szCs w:val="26"/>
        </w:rPr>
        <w:t>Read every question and command word carefully.</w:t>
      </w: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  <w:r w:rsidRPr="009C6413">
        <w:rPr>
          <w:rFonts w:ascii="Cambria" w:hAnsi="Cambria" w:cs="Cambria"/>
          <w:spacing w:val="10"/>
          <w:sz w:val="26"/>
          <w:szCs w:val="26"/>
        </w:rPr>
        <w:t>Be aware of the mark allocation.</w:t>
      </w:r>
    </w:p>
    <w:p w:rsidR="009C6413" w:rsidRPr="009C6413" w:rsidRDefault="009C6413" w:rsidP="009C6413">
      <w:pPr>
        <w:tabs>
          <w:tab w:val="left" w:pos="5580"/>
        </w:tabs>
        <w:spacing w:line="284" w:lineRule="atLeast"/>
        <w:rPr>
          <w:rFonts w:ascii="Cambria" w:hAnsi="Cambria" w:cs="Cambria"/>
          <w:spacing w:val="10"/>
          <w:sz w:val="26"/>
          <w:szCs w:val="26"/>
        </w:rPr>
      </w:pPr>
    </w:p>
    <w:p w:rsidR="00081CAA" w:rsidRPr="000D12AA" w:rsidRDefault="00081CAA" w:rsidP="00081CAA">
      <w:pPr>
        <w:tabs>
          <w:tab w:val="left" w:pos="5580"/>
        </w:tabs>
        <w:spacing w:line="284" w:lineRule="atLeast"/>
        <w:rPr>
          <w:rFonts w:asciiTheme="minorHAnsi" w:hAnsiTheme="minorHAnsi" w:cstheme="minorHAnsi"/>
          <w:spacing w:val="10"/>
          <w:sz w:val="26"/>
          <w:szCs w:val="26"/>
        </w:rPr>
      </w:pPr>
    </w:p>
    <w:p w:rsidR="00081CAA" w:rsidRPr="00AD3D5F" w:rsidRDefault="00081CAA" w:rsidP="00081CAA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0"/>
          <w:szCs w:val="20"/>
        </w:rPr>
      </w:pPr>
    </w:p>
    <w:p w:rsidR="005C2098" w:rsidRPr="005C2098" w:rsidRDefault="005C2098" w:rsidP="005C2098">
      <w:pPr>
        <w:rPr>
          <w:rFonts w:ascii="Calibri" w:hAnsi="Calibri"/>
          <w:sz w:val="40"/>
          <w:szCs w:val="40"/>
        </w:rPr>
      </w:pPr>
      <w:r w:rsidRPr="00CC53D7">
        <w:rPr>
          <w:rFonts w:ascii="Tahoma" w:hAnsi="Tahoma" w:cs="Tahoma"/>
          <w:b/>
          <w:sz w:val="28"/>
          <w:szCs w:val="28"/>
          <w:u w:val="single"/>
        </w:rPr>
        <w:lastRenderedPageBreak/>
        <w:t>Business Management Command Words</w:t>
      </w:r>
    </w:p>
    <w:p w:rsidR="005C2098" w:rsidRDefault="005C2098" w:rsidP="005C2098">
      <w:pPr>
        <w:rPr>
          <w:rFonts w:ascii="Tahoma" w:hAnsi="Tahoma" w:cs="Tahoma"/>
        </w:rPr>
      </w:pPr>
    </w:p>
    <w:p w:rsidR="005C2098" w:rsidRDefault="005C2098" w:rsidP="005C2098"/>
    <w:p w:rsidR="005C2098" w:rsidRDefault="005C2098" w:rsidP="005C2098">
      <w:pPr>
        <w:ind w:firstLine="720"/>
      </w:pPr>
    </w:p>
    <w:p w:rsidR="005C2098" w:rsidRDefault="00FB5318" w:rsidP="005C2098">
      <w:r>
        <w:rPr>
          <w:noProof/>
        </w:rPr>
        <w:pict>
          <v:rect id="_x0000_s1035" style="position:absolute;margin-left:389.4pt;margin-top:2.55pt;width:103.15pt;height:35.4pt;z-index:251669504">
            <v:textbox>
              <w:txbxContent>
                <w:p w:rsidR="005C2098" w:rsidRDefault="005C2098" w:rsidP="005C2098">
                  <w:r>
                    <w:t>1 mark per sentence</w:t>
                  </w:r>
                </w:p>
              </w:txbxContent>
            </v:textbox>
          </v:rect>
        </w:pict>
      </w:r>
      <w:r w:rsidR="005C209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115570</wp:posOffset>
            </wp:positionV>
            <wp:extent cx="5241290" cy="74803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98" w:rsidRDefault="005C2098" w:rsidP="005C2098"/>
    <w:p w:rsidR="005C2098" w:rsidRDefault="005C2098" w:rsidP="005C2098"/>
    <w:p w:rsidR="005C2098" w:rsidRDefault="005C2098" w:rsidP="005C209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5437489</wp:posOffset>
            </wp:positionH>
            <wp:positionV relativeFrom="paragraph">
              <wp:posOffset>113137</wp:posOffset>
            </wp:positionV>
            <wp:extent cx="1299111" cy="137753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3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98" w:rsidRPr="001A7B31" w:rsidRDefault="005C2098" w:rsidP="005C2098"/>
    <w:p w:rsidR="005C2098" w:rsidRPr="001A7B31" w:rsidRDefault="005C2098" w:rsidP="005C2098"/>
    <w:p w:rsidR="005C2098" w:rsidRPr="001A7B31" w:rsidRDefault="005C2098" w:rsidP="005C209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109855</wp:posOffset>
            </wp:positionV>
            <wp:extent cx="5490845" cy="90233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98" w:rsidRPr="001A7B31" w:rsidRDefault="005C2098" w:rsidP="005C2098"/>
    <w:p w:rsidR="005C2098" w:rsidRPr="001A7B31" w:rsidRDefault="005C2098" w:rsidP="005C2098"/>
    <w:p w:rsidR="005C2098" w:rsidRDefault="00FB5318" w:rsidP="005C2098">
      <w:r>
        <w:rPr>
          <w:noProof/>
        </w:rPr>
        <w:pict>
          <v:rect id="_x0000_s1036" style="position:absolute;margin-left:351.05pt;margin-top:11.2pt;width:103.15pt;height:35.4pt;z-index:251670528">
            <v:textbox>
              <w:txbxContent>
                <w:p w:rsidR="005C2098" w:rsidRDefault="005C2098" w:rsidP="005C2098">
                  <w:r>
                    <w:t>1 mark per 2 points</w:t>
                  </w:r>
                </w:p>
              </w:txbxContent>
            </v:textbox>
          </v:rect>
        </w:pict>
      </w:r>
    </w:p>
    <w:p w:rsidR="005C2098" w:rsidRDefault="005C2098" w:rsidP="005C2098"/>
    <w:p w:rsidR="005C2098" w:rsidRDefault="005C2098" w:rsidP="005C2098"/>
    <w:p w:rsidR="005C2098" w:rsidRDefault="005C2098" w:rsidP="005C2098">
      <w:pPr>
        <w:tabs>
          <w:tab w:val="left" w:pos="112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139700</wp:posOffset>
            </wp:positionV>
            <wp:extent cx="5823585" cy="819150"/>
            <wp:effectExtent l="19050" t="0" r="571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C2098" w:rsidRDefault="005C2098" w:rsidP="005C2098">
      <w:pPr>
        <w:tabs>
          <w:tab w:val="left" w:pos="1125"/>
        </w:tabs>
      </w:pPr>
    </w:p>
    <w:p w:rsidR="005C2098" w:rsidRDefault="005C2098" w:rsidP="005C2098">
      <w:pPr>
        <w:tabs>
          <w:tab w:val="left" w:pos="1125"/>
        </w:tabs>
      </w:pPr>
    </w:p>
    <w:p w:rsidR="005C2098" w:rsidRPr="001A7B31" w:rsidRDefault="005C2098" w:rsidP="005C2098"/>
    <w:p w:rsidR="005C2098" w:rsidRPr="001A7B31" w:rsidRDefault="005C2098" w:rsidP="005C2098"/>
    <w:p w:rsidR="005C2098" w:rsidRPr="001A7B31" w:rsidRDefault="005C2098" w:rsidP="005C209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81915</wp:posOffset>
            </wp:positionV>
            <wp:extent cx="5716270" cy="7950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098" w:rsidRPr="001A7B31" w:rsidRDefault="005C2098" w:rsidP="005C2098"/>
    <w:p w:rsidR="005C2098" w:rsidRDefault="005C2098" w:rsidP="005C2098"/>
    <w:p w:rsidR="005C2098" w:rsidRDefault="005C2098" w:rsidP="005C2098"/>
    <w:p w:rsidR="005C2098" w:rsidRDefault="005C2098" w:rsidP="005C2098">
      <w:pPr>
        <w:ind w:firstLine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176530</wp:posOffset>
            </wp:positionV>
            <wp:extent cx="1595755" cy="1306195"/>
            <wp:effectExtent l="19050" t="0" r="444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425450</wp:posOffset>
            </wp:positionV>
            <wp:extent cx="5597525" cy="93789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318">
        <w:rPr>
          <w:noProof/>
        </w:rPr>
        <w:pict>
          <v:rect id="_x0000_s1037" style="position:absolute;left:0;text-align:left;margin-left:247.7pt;margin-top:260.75pt;width:135.9pt;height:41.45pt;z-index:251671552;mso-position-horizontal-relative:text;mso-position-vertical-relative:text">
            <v:textbox>
              <w:txbxContent>
                <w:p w:rsidR="005C2098" w:rsidRDefault="005C2098" w:rsidP="005C2098">
                  <w:r>
                    <w:t>1 mark per advantage and disadvantage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1565910</wp:posOffset>
            </wp:positionV>
            <wp:extent cx="5526405" cy="1009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2729230</wp:posOffset>
            </wp:positionV>
            <wp:extent cx="6061075" cy="179260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AA" w:rsidRPr="00C90A8C" w:rsidRDefault="00081CAA" w:rsidP="0028757E">
      <w:pPr>
        <w:jc w:val="center"/>
        <w:rPr>
          <w:rFonts w:ascii="Calibri" w:hAnsi="Calibri"/>
          <w:sz w:val="40"/>
          <w:szCs w:val="40"/>
        </w:rPr>
        <w:sectPr w:rsidR="00081CAA" w:rsidRPr="00C90A8C" w:rsidSect="009D46E7">
          <w:footerReference w:type="even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1E0"/>
      </w:tblPr>
      <w:tblGrid>
        <w:gridCol w:w="328"/>
        <w:gridCol w:w="332"/>
        <w:gridCol w:w="4268"/>
        <w:gridCol w:w="4252"/>
        <w:gridCol w:w="567"/>
      </w:tblGrid>
      <w:tr w:rsidR="00B416FA" w:rsidRPr="00C90A8C" w:rsidTr="00081CAA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53D5" w:rsidRPr="00081CAA" w:rsidRDefault="00FE53D5" w:rsidP="00081CAA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lastRenderedPageBreak/>
              <w:t>Homework 1</w:t>
            </w:r>
          </w:p>
          <w:p w:rsidR="00B416FA" w:rsidRPr="00081CAA" w:rsidRDefault="00B416FA" w:rsidP="00081CAA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Needs and wants</w:t>
            </w:r>
            <w:r w:rsidR="00FE53D5" w:rsidRPr="00081CAA">
              <w:rPr>
                <w:rFonts w:ascii="Calibri" w:hAnsi="Calibri"/>
                <w:b/>
                <w:color w:val="000000" w:themeColor="text1"/>
                <w:szCs w:val="22"/>
              </w:rPr>
              <w:t xml:space="preserve">, </w:t>
            </w: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Meeting customer needs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FA" w:rsidRPr="00081CAA" w:rsidRDefault="00B416FA" w:rsidP="001B04AC">
            <w:pPr>
              <w:jc w:val="right"/>
              <w:rPr>
                <w:rFonts w:ascii="Calibri" w:hAnsi="Calibri"/>
                <w:color w:val="000000" w:themeColor="text1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Copy and complete the following:  The band Arctic Monkeys gave a live concert at Glasgow’s SECC.  A concert is an example of a …………………… [good or service]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Fans can buy Arctic Monkeys’ music at the concert.  Suggest 2 other places the Arctic Monkeys could sell their music.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Suggest a reason why the members of the Arctic Monkeys formed a group.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6E0D5C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Businesses provide goods and services to satisfy our needs and wants.  </w:t>
            </w:r>
          </w:p>
          <w:p w:rsidR="00B416FA" w:rsidRPr="00C90A8C" w:rsidRDefault="00B416FA" w:rsidP="006E0D5C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Define the terms “needs” and “wants” and give a different example of each.</w:t>
            </w:r>
          </w:p>
          <w:p w:rsidR="00B416FA" w:rsidRPr="00C90A8C" w:rsidRDefault="00B416FA" w:rsidP="006E0D5C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8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7"/>
              <w:gridCol w:w="3321"/>
              <w:gridCol w:w="3716"/>
            </w:tblGrid>
            <w:tr w:rsidR="00B416FA" w:rsidRPr="00C90A8C" w:rsidTr="009C6413">
              <w:trPr>
                <w:trHeight w:val="230"/>
              </w:trPr>
              <w:tc>
                <w:tcPr>
                  <w:tcW w:w="1117" w:type="dxa"/>
                  <w:shd w:val="clear" w:color="auto" w:fill="auto"/>
                </w:tcPr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:rsidR="00B416FA" w:rsidRPr="00C90A8C" w:rsidRDefault="00B416FA" w:rsidP="00C90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90A8C">
                    <w:rPr>
                      <w:rFonts w:ascii="Calibri" w:hAnsi="Calibri"/>
                      <w:sz w:val="20"/>
                      <w:szCs w:val="20"/>
                    </w:rPr>
                    <w:t>Definition</w:t>
                  </w:r>
                </w:p>
              </w:tc>
              <w:tc>
                <w:tcPr>
                  <w:tcW w:w="3716" w:type="dxa"/>
                  <w:shd w:val="clear" w:color="auto" w:fill="auto"/>
                </w:tcPr>
                <w:p w:rsidR="00B416FA" w:rsidRPr="00C90A8C" w:rsidRDefault="00B416FA" w:rsidP="00C90A8C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90A8C">
                    <w:rPr>
                      <w:rFonts w:ascii="Calibri" w:hAnsi="Calibri"/>
                      <w:sz w:val="20"/>
                      <w:szCs w:val="20"/>
                    </w:rPr>
                    <w:t>Example</w:t>
                  </w:r>
                </w:p>
              </w:tc>
            </w:tr>
            <w:tr w:rsidR="00B416FA" w:rsidRPr="00C90A8C" w:rsidTr="009C6413">
              <w:trPr>
                <w:trHeight w:val="460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B416FA" w:rsidRPr="00C90A8C" w:rsidRDefault="00B416FA" w:rsidP="00B416F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90A8C">
                    <w:rPr>
                      <w:rFonts w:ascii="Calibri" w:hAnsi="Calibri"/>
                      <w:sz w:val="20"/>
                      <w:szCs w:val="20"/>
                    </w:rPr>
                    <w:t>Needs</w:t>
                  </w:r>
                </w:p>
              </w:tc>
              <w:tc>
                <w:tcPr>
                  <w:tcW w:w="3321" w:type="dxa"/>
                  <w:shd w:val="clear" w:color="auto" w:fill="auto"/>
                </w:tcPr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shd w:val="clear" w:color="auto" w:fill="auto"/>
                </w:tcPr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16FA" w:rsidRPr="00C90A8C" w:rsidTr="009C6413">
              <w:trPr>
                <w:trHeight w:val="473"/>
              </w:trPr>
              <w:tc>
                <w:tcPr>
                  <w:tcW w:w="1117" w:type="dxa"/>
                  <w:shd w:val="clear" w:color="auto" w:fill="auto"/>
                  <w:vAlign w:val="center"/>
                </w:tcPr>
                <w:p w:rsidR="00B416FA" w:rsidRPr="00C90A8C" w:rsidRDefault="00B416FA" w:rsidP="00B416F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90A8C">
                    <w:rPr>
                      <w:rFonts w:ascii="Calibri" w:hAnsi="Calibri"/>
                      <w:sz w:val="20"/>
                      <w:szCs w:val="20"/>
                    </w:rPr>
                    <w:t>Wants</w:t>
                  </w:r>
                </w:p>
              </w:tc>
              <w:tc>
                <w:tcPr>
                  <w:tcW w:w="3321" w:type="dxa"/>
                  <w:shd w:val="clear" w:color="auto" w:fill="auto"/>
                </w:tcPr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shd w:val="clear" w:color="auto" w:fill="auto"/>
                </w:tcPr>
                <w:p w:rsidR="00B416FA" w:rsidRPr="00C90A8C" w:rsidRDefault="00B416FA" w:rsidP="006E0D5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B416FA" w:rsidRPr="00C90A8C" w:rsidRDefault="00B416FA" w:rsidP="006E0D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Suggest 2 ways Coca-Cola can satisfy the needs of their customers.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9C6413" w:rsidRDefault="009C6413" w:rsidP="00C90A8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081CAA" w:rsidRPr="00C90A8C" w:rsidTr="00081CAA"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 w:rsidP="002822DC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1CAA" w:rsidRPr="00C90A8C" w:rsidRDefault="00081CA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rPr>
          <w:trHeight w:val="91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14B6" w:rsidRPr="00081CAA" w:rsidRDefault="008C14B6" w:rsidP="00081CAA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Homework 2</w:t>
            </w:r>
          </w:p>
          <w:p w:rsidR="00B416FA" w:rsidRPr="00081CAA" w:rsidRDefault="00B416FA" w:rsidP="00081CAA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Entrepreneurship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FA" w:rsidRPr="00C90A8C" w:rsidRDefault="00B416FA" w:rsidP="00081C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right w:val="nil"/>
            </w:tcBorders>
            <w:shd w:val="clear" w:color="auto" w:fill="auto"/>
          </w:tcPr>
          <w:p w:rsidR="00B416FA" w:rsidRPr="00C90A8C" w:rsidRDefault="00B416FA" w:rsidP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Brian Souter and Ann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Gloag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founded the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Stagecoach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Group.  The company operates a range of luxury buses called the </w:t>
            </w:r>
            <w:proofErr w:type="spellStart"/>
            <w:r w:rsidRPr="00C90A8C">
              <w:rPr>
                <w:rFonts w:ascii="Calibri" w:hAnsi="Calibri"/>
                <w:b/>
                <w:sz w:val="22"/>
                <w:szCs w:val="22"/>
              </w:rPr>
              <w:t>Goldline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.  These buses have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wi-fi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and leather seats.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Brian Souter and Ann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Gloag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are examples of Scottish entrepreneurs.</w:t>
            </w:r>
          </w:p>
          <w:p w:rsidR="00B416FA" w:rsidRPr="00C90A8C" w:rsidRDefault="00B416FA" w:rsidP="00B243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Describe the role of an entrepreneur.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Other than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wi-fi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and leather seats, suggest 2 ways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Goldline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could attract passengers onto their buses.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AB4E9D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Michelle </w:t>
            </w:r>
            <w:proofErr w:type="spellStart"/>
            <w:r w:rsidRPr="00C90A8C">
              <w:rPr>
                <w:rFonts w:ascii="Calibri" w:hAnsi="Calibri"/>
                <w:sz w:val="22"/>
                <w:szCs w:val="22"/>
              </w:rPr>
              <w:t>Mone</w:t>
            </w:r>
            <w:proofErr w:type="spellEnd"/>
            <w:r w:rsidRPr="00C90A8C">
              <w:rPr>
                <w:rFonts w:ascii="Calibri" w:hAnsi="Calibri"/>
                <w:sz w:val="22"/>
                <w:szCs w:val="22"/>
              </w:rPr>
              <w:t xml:space="preserve"> [founder of Ultimo Lingerie] would be considered a strong leader.  Identify 2 other roles of an entrepreneur.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</w:rPr>
              <w:br w:type="page"/>
            </w:r>
            <w:r w:rsidRPr="00C90A8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32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B416FA" w:rsidRPr="00C90A8C" w:rsidRDefault="00892F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376555</wp:posOffset>
                  </wp:positionV>
                  <wp:extent cx="832485" cy="704215"/>
                  <wp:effectExtent l="0" t="0" r="0" b="0"/>
                  <wp:wrapSquare wrapText="bothSides"/>
                  <wp:docPr id="8" name="il_fi" descr="http://start-upsuccessnow.com/wp-content/uploads/2011/09/internet-re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rt-upsuccessnow.com/wp-content/uploads/2011/09/internet-re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6FA" w:rsidRPr="00C90A8C">
              <w:rPr>
                <w:rFonts w:ascii="Calibri" w:hAnsi="Calibri"/>
                <w:sz w:val="22"/>
                <w:szCs w:val="22"/>
              </w:rPr>
              <w:t xml:space="preserve">Choose a well-known entrepreneur.  Research using the Internet and write a </w:t>
            </w:r>
            <w:r w:rsidR="00B416FA" w:rsidRPr="00C90A8C">
              <w:rPr>
                <w:rFonts w:ascii="Calibri" w:hAnsi="Calibri"/>
                <w:b/>
                <w:sz w:val="22"/>
                <w:szCs w:val="22"/>
              </w:rPr>
              <w:t>paragraph</w:t>
            </w:r>
            <w:r w:rsidR="00B416FA" w:rsidRPr="00C90A8C">
              <w:rPr>
                <w:rFonts w:ascii="Calibri" w:hAnsi="Calibri"/>
                <w:sz w:val="22"/>
                <w:szCs w:val="22"/>
              </w:rPr>
              <w:t xml:space="preserve"> covering the following points:</w:t>
            </w:r>
          </w:p>
          <w:p w:rsidR="00B416FA" w:rsidRPr="00C90A8C" w:rsidRDefault="00B416FA" w:rsidP="00C90A8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Product/service they offer</w:t>
            </w:r>
          </w:p>
          <w:p w:rsidR="00B416FA" w:rsidRPr="00C90A8C" w:rsidRDefault="00B416FA" w:rsidP="00C90A8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What makes him/her successful</w:t>
            </w:r>
          </w:p>
          <w:p w:rsidR="00B416FA" w:rsidRPr="00C90A8C" w:rsidRDefault="00B416FA" w:rsidP="00C90A8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Skills and qualities they possess</w:t>
            </w:r>
          </w:p>
          <w:p w:rsidR="00B416FA" w:rsidRPr="00C90A8C" w:rsidRDefault="00B416FA" w:rsidP="00C90A8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Estimated wealth</w:t>
            </w:r>
          </w:p>
          <w:p w:rsidR="00B416FA" w:rsidRPr="00C90A8C" w:rsidRDefault="00B416FA" w:rsidP="00C90A8C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Any other interesting facts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16FA" w:rsidRPr="00C90A8C" w:rsidRDefault="00B416FA" w:rsidP="00C90A8C">
            <w:pPr>
              <w:ind w:left="397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B416FA" w:rsidRPr="00C90A8C" w:rsidRDefault="00B416FA" w:rsidP="00C90A8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416FA" w:rsidRPr="00C90A8C" w:rsidTr="00081CAA"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FA" w:rsidRDefault="00B416FA" w:rsidP="009C6413">
            <w:pPr>
              <w:jc w:val="right"/>
              <w:rPr>
                <w:rFonts w:ascii="Calibri" w:hAnsi="Calibri"/>
                <w:noProof/>
              </w:rPr>
            </w:pPr>
          </w:p>
          <w:p w:rsidR="009C6413" w:rsidRPr="009C6413" w:rsidRDefault="009C6413" w:rsidP="009C6413">
            <w:pPr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16</w:t>
            </w:r>
          </w:p>
        </w:tc>
      </w:tr>
    </w:tbl>
    <w:p w:rsidR="00A84AC5" w:rsidRDefault="00A84AC5">
      <w:pPr>
        <w:rPr>
          <w:rFonts w:ascii="Calibri" w:hAnsi="Calibri"/>
        </w:rPr>
      </w:pPr>
    </w:p>
    <w:p w:rsidR="008C14B6" w:rsidRDefault="008C14B6">
      <w:pPr>
        <w:rPr>
          <w:rFonts w:ascii="Calibri" w:hAnsi="Calibri"/>
        </w:rPr>
      </w:pPr>
    </w:p>
    <w:p w:rsidR="008C14B6" w:rsidRDefault="008C14B6">
      <w:pPr>
        <w:rPr>
          <w:rFonts w:ascii="Calibri" w:hAnsi="Calibri"/>
        </w:rPr>
      </w:pPr>
    </w:p>
    <w:p w:rsidR="001B04AC" w:rsidRDefault="001B04AC">
      <w:pPr>
        <w:rPr>
          <w:rFonts w:ascii="Calibri" w:hAnsi="Calibri"/>
        </w:rPr>
      </w:pPr>
    </w:p>
    <w:p w:rsidR="008C14B6" w:rsidRDefault="008C14B6">
      <w:pPr>
        <w:rPr>
          <w:rFonts w:ascii="Calibri" w:hAnsi="Calibri"/>
        </w:rPr>
      </w:pPr>
    </w:p>
    <w:p w:rsidR="008C14B6" w:rsidRDefault="008C14B6">
      <w:pPr>
        <w:rPr>
          <w:rFonts w:ascii="Calibri" w:hAnsi="Calibri"/>
        </w:rPr>
      </w:pPr>
    </w:p>
    <w:tbl>
      <w:tblPr>
        <w:tblW w:w="9606" w:type="dxa"/>
        <w:tblLook w:val="01E0"/>
      </w:tblPr>
      <w:tblGrid>
        <w:gridCol w:w="467"/>
        <w:gridCol w:w="356"/>
        <w:gridCol w:w="4187"/>
        <w:gridCol w:w="4156"/>
        <w:gridCol w:w="440"/>
      </w:tblGrid>
      <w:tr w:rsidR="00B416FA" w:rsidRPr="00C90A8C" w:rsidTr="00081CAA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4B6" w:rsidRPr="00081CAA" w:rsidRDefault="008C14B6" w:rsidP="00EF0698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lastRenderedPageBreak/>
              <w:t>Homework 3</w:t>
            </w:r>
          </w:p>
          <w:p w:rsidR="00B416FA" w:rsidRPr="00081CAA" w:rsidRDefault="009C6413" w:rsidP="00EF0698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Factors of Production and Business Plans</w:t>
            </w:r>
          </w:p>
          <w:p w:rsidR="00B416FA" w:rsidRPr="00081CAA" w:rsidRDefault="00B416FA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FA" w:rsidRPr="00C90A8C" w:rsidRDefault="00B416FA" w:rsidP="00081C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416FA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Enterprise is a factor of production.  Identify and describe the other 3 factors of production.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416FA" w:rsidRPr="00C90A8C" w:rsidRDefault="00E50DA1" w:rsidP="00B416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416FA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B416FA" w:rsidRPr="00C90A8C" w:rsidRDefault="00B416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416FA" w:rsidRPr="00C90A8C" w:rsidRDefault="00B416F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Entrepreneurs will complete a Business Plan when starting up.  Give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headings which might appear in a Business Plan.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E50DA1" w:rsidRPr="00C90A8C" w:rsidRDefault="00E50DA1" w:rsidP="00E50D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A1" w:rsidRPr="009C6413" w:rsidRDefault="009C6413" w:rsidP="00E50D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081CAA" w:rsidRPr="00C90A8C" w:rsidTr="00081CAA"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C90A8C" w:rsidRDefault="00081CAA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CAA" w:rsidRPr="009C6413" w:rsidRDefault="00081CAA" w:rsidP="00E50D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4B6" w:rsidRPr="00081CAA" w:rsidRDefault="008C14B6" w:rsidP="00057C6F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Homework 4</w:t>
            </w:r>
          </w:p>
          <w:p w:rsidR="00E50DA1" w:rsidRPr="00081CAA" w:rsidRDefault="00E50DA1" w:rsidP="00057C6F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Types of business + objectives [sole trader, partnership, small franchises, non-profit making orgs]</w:t>
            </w:r>
          </w:p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A1" w:rsidRPr="00C90A8C" w:rsidRDefault="00E50DA1" w:rsidP="001B04A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Alba Knitwear Ltd is a small business in the Scottish Borders.</w:t>
            </w:r>
          </w:p>
          <w:p w:rsidR="00E50DA1" w:rsidRPr="00C90A8C" w:rsidRDefault="00E50DA1" w:rsidP="00F002E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Identify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features of a small business.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Describe the following types of business organisation:</w:t>
            </w:r>
          </w:p>
          <w:p w:rsidR="00E50DA1" w:rsidRPr="00C90A8C" w:rsidRDefault="00E50DA1" w:rsidP="00C90A8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Sole trader</w:t>
            </w:r>
          </w:p>
          <w:p w:rsidR="00E50DA1" w:rsidRPr="00C90A8C" w:rsidRDefault="00E50DA1" w:rsidP="00C90A8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Partnership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0A8C">
              <w:rPr>
                <w:rFonts w:ascii="Calibri" w:hAnsi="Calibri"/>
                <w:b/>
                <w:sz w:val="22"/>
                <w:szCs w:val="22"/>
              </w:rPr>
              <w:t>Mary’s Meals</w:t>
            </w:r>
          </w:p>
          <w:p w:rsidR="00E50DA1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This Scottish charity feeds 300,000 children daily in Africa, Eastern Europe, Asia and Latin America.  Food is provided at school to encourage children to learn.</w:t>
            </w:r>
          </w:p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  <w:p w:rsidR="00E50DA1" w:rsidRPr="00C90A8C" w:rsidRDefault="00892F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>
                  <wp:extent cx="2421255" cy="838200"/>
                  <wp:effectExtent l="0" t="0" r="0" b="0"/>
                  <wp:docPr id="4" name="il_fi" descr="marys-me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rys-me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0DA1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0DA1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0DA1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026254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Suggest 2 different aims of a charity like Mary’s Meals.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0317A4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Give 2 advantages of a Partnership.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Compare the objectives of a charity with those of a partnership.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Describe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advantages and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disadvantages of franchising.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E50DA1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56" w:type="dxa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0A8C">
              <w:rPr>
                <w:rFonts w:ascii="Calibri" w:hAnsi="Calibri"/>
                <w:b/>
                <w:sz w:val="22"/>
                <w:szCs w:val="22"/>
              </w:rPr>
              <w:t xml:space="preserve">Copy and complete the following:  </w:t>
            </w:r>
          </w:p>
          <w:p w:rsidR="00E50DA1" w:rsidRPr="00C90A8C" w:rsidRDefault="00E50DA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50DA1" w:rsidRPr="00C90A8C" w:rsidRDefault="00E50DA1" w:rsidP="00BF7BDD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When a business is owned and controlled by one person it is known as a ………………………………….. </w:t>
            </w:r>
            <w:proofErr w:type="gramStart"/>
            <w:r w:rsidRPr="00C90A8C">
              <w:rPr>
                <w:rFonts w:ascii="Calibri" w:hAnsi="Calibri"/>
                <w:sz w:val="22"/>
                <w:szCs w:val="22"/>
              </w:rPr>
              <w:t>however</w:t>
            </w:r>
            <w:proofErr w:type="gramEnd"/>
            <w:r w:rsidRPr="00C90A8C">
              <w:rPr>
                <w:rFonts w:ascii="Calibri" w:hAnsi="Calibri"/>
                <w:sz w:val="22"/>
                <w:szCs w:val="22"/>
              </w:rPr>
              <w:t xml:space="preserve"> a partnership is when the business is owned by between 2 and ……… partners.  </w:t>
            </w:r>
          </w:p>
          <w:p w:rsidR="00E50DA1" w:rsidRPr="00C90A8C" w:rsidRDefault="00E50DA1" w:rsidP="002822DC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A partnership can raise finance by asking their bank for a loan or ……………………..  Charities can raise finance by asking for a lottery grant or ………………………………….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0DA1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50DA1" w:rsidRPr="00C90A8C" w:rsidTr="00081CAA"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0DA1" w:rsidRPr="00C90A8C" w:rsidRDefault="00E50DA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A1" w:rsidRDefault="00E50DA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C6413" w:rsidRPr="009C6413" w:rsidRDefault="009C64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</w:tr>
    </w:tbl>
    <w:p w:rsidR="001D6ACA" w:rsidRPr="00C90A8C" w:rsidRDefault="001D6ACA">
      <w:pPr>
        <w:rPr>
          <w:rFonts w:ascii="Calibri" w:hAnsi="Calibri"/>
        </w:rPr>
      </w:pPr>
    </w:p>
    <w:p w:rsidR="00FE53D5" w:rsidRDefault="00FE53D5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60"/>
        <w:gridCol w:w="4044"/>
        <w:gridCol w:w="4139"/>
        <w:gridCol w:w="440"/>
      </w:tblGrid>
      <w:tr w:rsidR="00FE53D5" w:rsidRPr="00C90A8C" w:rsidTr="00081CAA">
        <w:tc>
          <w:tcPr>
            <w:tcW w:w="4928" w:type="dxa"/>
            <w:gridSpan w:val="3"/>
            <w:shd w:val="clear" w:color="auto" w:fill="auto"/>
          </w:tcPr>
          <w:p w:rsidR="008C14B6" w:rsidRPr="00081CAA" w:rsidRDefault="008C14B6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lastRenderedPageBreak/>
              <w:t>Homework 5</w:t>
            </w:r>
          </w:p>
          <w:p w:rsidR="00FE53D5" w:rsidRPr="00081CAA" w:rsidRDefault="00FE53D5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>Sources of finance and advice</w:t>
            </w:r>
          </w:p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shd w:val="clear" w:color="auto" w:fill="auto"/>
          </w:tcPr>
          <w:p w:rsidR="00FE53D5" w:rsidRDefault="00FE53D5">
            <w:pPr>
              <w:rPr>
                <w:rFonts w:ascii="Calibri" w:hAnsi="Calibri"/>
                <w:sz w:val="22"/>
                <w:szCs w:val="22"/>
              </w:rPr>
            </w:pPr>
          </w:p>
          <w:p w:rsidR="00FE53D5" w:rsidRPr="00C90A8C" w:rsidRDefault="00FE53D5" w:rsidP="00081CA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0A8C">
              <w:rPr>
                <w:rFonts w:ascii="Calibri" w:hAnsi="Calibri"/>
                <w:b/>
                <w:sz w:val="22"/>
                <w:szCs w:val="22"/>
              </w:rPr>
              <w:t xml:space="preserve">Cool </w:t>
            </w:r>
            <w:proofErr w:type="spellStart"/>
            <w:r w:rsidRPr="00C90A8C">
              <w:rPr>
                <w:rFonts w:ascii="Calibri" w:hAnsi="Calibri"/>
                <w:b/>
                <w:sz w:val="22"/>
                <w:szCs w:val="22"/>
              </w:rPr>
              <w:t>Kidz</w:t>
            </w:r>
            <w:proofErr w:type="spellEnd"/>
            <w:r w:rsidRPr="00C90A8C">
              <w:rPr>
                <w:rFonts w:ascii="Calibri" w:hAnsi="Calibri"/>
                <w:b/>
                <w:sz w:val="22"/>
                <w:szCs w:val="22"/>
              </w:rPr>
              <w:t xml:space="preserve"> Nursery</w:t>
            </w:r>
          </w:p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Carla and her brother Fabio always wanted to be entrepreneurs.  They decided to go into partnership opening a children’s nursery in Peebles.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Suggest and justify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one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source of finance for Carla and Fabio when starting their business.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 w:rsidP="00C90A8C">
            <w:pPr>
              <w:autoSpaceDE w:val="0"/>
              <w:autoSpaceDN w:val="0"/>
              <w:adjustRightInd w:val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FE53D5" w:rsidRPr="00C90A8C" w:rsidRDefault="00FE53D5" w:rsidP="009C64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 w:rsidP="00844D8C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Identify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sources of advice available to business start-ups.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 w:rsidP="00C90A8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FE53D5" w:rsidRPr="00C90A8C" w:rsidRDefault="00FE53D5" w:rsidP="009C64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 xml:space="preserve">Identify </w:t>
            </w:r>
            <w:r w:rsidRPr="00C90A8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C90A8C">
              <w:rPr>
                <w:rFonts w:ascii="Calibri" w:hAnsi="Calibri"/>
                <w:sz w:val="22"/>
                <w:szCs w:val="22"/>
              </w:rPr>
              <w:t xml:space="preserve"> sources of finance available to an organisation when looking to </w:t>
            </w:r>
            <w:r w:rsidRPr="00C90A8C">
              <w:rPr>
                <w:rFonts w:ascii="Calibri" w:hAnsi="Calibri"/>
                <w:sz w:val="22"/>
                <w:szCs w:val="22"/>
                <w:u w:val="single"/>
              </w:rPr>
              <w:t>expand</w:t>
            </w:r>
            <w:r w:rsidRPr="00C90A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 w:rsidP="00093A06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Describe the type of advice the following individuals/groups could offer an organisation [a different type of advice must be given for each]:</w:t>
            </w:r>
          </w:p>
          <w:p w:rsidR="00FE53D5" w:rsidRPr="00C90A8C" w:rsidRDefault="00FE53D5" w:rsidP="00093A06">
            <w:pPr>
              <w:rPr>
                <w:rFonts w:ascii="Calibri" w:hAnsi="Calibri"/>
                <w:sz w:val="16"/>
                <w:szCs w:val="16"/>
              </w:rPr>
            </w:pPr>
          </w:p>
          <w:p w:rsidR="00FE53D5" w:rsidRPr="00C90A8C" w:rsidRDefault="00FE53D5" w:rsidP="00C90A8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Bank Manager</w:t>
            </w:r>
          </w:p>
          <w:p w:rsidR="00FE53D5" w:rsidRPr="00C90A8C" w:rsidRDefault="00FE53D5" w:rsidP="00C90A8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Local Business Owners</w:t>
            </w:r>
          </w:p>
          <w:p w:rsidR="00FE53D5" w:rsidRPr="00C90A8C" w:rsidRDefault="00FE53D5" w:rsidP="00C90A8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Inland Revenue</w:t>
            </w:r>
          </w:p>
          <w:p w:rsidR="00FE53D5" w:rsidRPr="00C90A8C" w:rsidRDefault="00FE53D5" w:rsidP="00C90A8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Lawyers</w:t>
            </w:r>
          </w:p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E53D5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FE53D5" w:rsidRPr="00C90A8C" w:rsidRDefault="00FE53D5" w:rsidP="009C64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53D5" w:rsidRPr="00C90A8C" w:rsidTr="00081CAA">
        <w:tc>
          <w:tcPr>
            <w:tcW w:w="485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FE53D5" w:rsidRPr="00C90A8C" w:rsidRDefault="00FE53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:rsidR="00FE53D5" w:rsidRPr="009C6413" w:rsidRDefault="009C64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</w:tbl>
    <w:p w:rsidR="0028757E" w:rsidRDefault="0028757E">
      <w:pPr>
        <w:rPr>
          <w:rFonts w:ascii="Calibri" w:hAnsi="Calibri"/>
        </w:rPr>
      </w:pPr>
    </w:p>
    <w:p w:rsidR="009D5B36" w:rsidRDefault="009D5B36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59"/>
        <w:gridCol w:w="3952"/>
        <w:gridCol w:w="4232"/>
        <w:gridCol w:w="440"/>
      </w:tblGrid>
      <w:tr w:rsidR="009D5B36" w:rsidRPr="00C90A8C" w:rsidTr="001B04AC">
        <w:tc>
          <w:tcPr>
            <w:tcW w:w="4836" w:type="dxa"/>
            <w:gridSpan w:val="3"/>
            <w:shd w:val="clear" w:color="auto" w:fill="auto"/>
          </w:tcPr>
          <w:p w:rsidR="009D5B36" w:rsidRPr="00081CAA" w:rsidRDefault="009D5B36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Homework 6</w:t>
            </w:r>
          </w:p>
          <w:p w:rsidR="009D5B36" w:rsidRPr="00081CAA" w:rsidRDefault="009D5B36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 xml:space="preserve">Marketing </w:t>
            </w:r>
          </w:p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9D5B36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  <w:p w:rsidR="009D5B36" w:rsidRPr="00C90A8C" w:rsidRDefault="009D5B36" w:rsidP="002525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9D5B36" w:rsidRPr="009D5B36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Outline the 4P’s. 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9D5B36" w:rsidRDefault="009D5B36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9D5B36" w:rsidRPr="00C90A8C" w:rsidRDefault="009D5B36" w:rsidP="00E309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3" w:type="dxa"/>
            <w:gridSpan w:val="2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Explain advertising</w:t>
            </w:r>
            <w:r w:rsidRPr="00C90A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D5B36" w:rsidRPr="00C90A8C" w:rsidRDefault="009D5B36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5B36" w:rsidRPr="00C90A8C" w:rsidRDefault="009D5B36" w:rsidP="002525D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D5B36" w:rsidRPr="00C90A8C" w:rsidRDefault="009D5B36" w:rsidP="00252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359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5B36" w:rsidRPr="009D5B36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Describe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</w:rPr>
              <w:t>types of advertising.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D5B36" w:rsidRPr="00C90A8C" w:rsidRDefault="009D5B36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D5B36" w:rsidRPr="00C90A8C" w:rsidRDefault="009D5B36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5B36" w:rsidRPr="00C90A8C" w:rsidTr="001B04AC">
        <w:trPr>
          <w:trHeight w:val="562"/>
        </w:trPr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59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5B36" w:rsidRPr="009D5B36" w:rsidRDefault="009D5B36" w:rsidP="009D5B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 and justify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</w:rPr>
              <w:t>types of market research.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9D5B36" w:rsidRDefault="009D5B36" w:rsidP="009D5B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9D5B36" w:rsidRPr="00C90A8C" w:rsidRDefault="009D5B36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5B36" w:rsidRPr="00C90A8C" w:rsidTr="001B04AC">
        <w:tc>
          <w:tcPr>
            <w:tcW w:w="485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D5B36" w:rsidRPr="00C90A8C" w:rsidRDefault="009D5B36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9D5B36" w:rsidRPr="009C6413" w:rsidRDefault="009D5B36" w:rsidP="002525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</w:tbl>
    <w:p w:rsidR="009D5B36" w:rsidRDefault="009D5B36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60"/>
        <w:gridCol w:w="3912"/>
        <w:gridCol w:w="4272"/>
        <w:gridCol w:w="439"/>
      </w:tblGrid>
      <w:tr w:rsidR="001B04AC" w:rsidRPr="00C90A8C" w:rsidTr="001B04AC">
        <w:tc>
          <w:tcPr>
            <w:tcW w:w="4796" w:type="dxa"/>
            <w:gridSpan w:val="3"/>
            <w:shd w:val="clear" w:color="auto" w:fill="auto"/>
          </w:tcPr>
          <w:p w:rsidR="001B04AC" w:rsidRPr="00081CAA" w:rsidRDefault="001B04AC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Homework 7</w:t>
            </w:r>
          </w:p>
          <w:p w:rsidR="001B04AC" w:rsidRPr="00081CAA" w:rsidRDefault="001B04AC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 xml:space="preserve">Objectives  </w:t>
            </w:r>
          </w:p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1B04A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  <w:p w:rsidR="001B04AC" w:rsidRPr="00C90A8C" w:rsidRDefault="001B04AC" w:rsidP="002525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1B04AC" w:rsidRPr="009D5B36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 and justify </w:t>
            </w:r>
            <w:r w:rsidRPr="00E309F1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object</w:t>
            </w:r>
            <w:r w:rsidR="00E309F1">
              <w:rPr>
                <w:rFonts w:ascii="Calibri" w:hAnsi="Calibri"/>
                <w:sz w:val="22"/>
                <w:szCs w:val="22"/>
              </w:rPr>
              <w:t>ive</w:t>
            </w:r>
            <w:r>
              <w:rPr>
                <w:rFonts w:ascii="Calibri" w:hAnsi="Calibri"/>
                <w:sz w:val="22"/>
                <w:szCs w:val="22"/>
              </w:rPr>
              <w:t>s of a Private Limited Company.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1B04A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1B04A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360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3" w:type="dxa"/>
            <w:gridSpan w:val="2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Compare the objective</w:t>
            </w:r>
            <w:r w:rsidR="00E309F1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of a Public Limited Company with those in the </w:t>
            </w:r>
            <w:r w:rsidR="00E309F1">
              <w:rPr>
                <w:rFonts w:ascii="Calibri" w:hAnsi="Calibri"/>
                <w:sz w:val="22"/>
                <w:szCs w:val="22"/>
              </w:rPr>
              <w:t>Third</w:t>
            </w:r>
            <w:r>
              <w:rPr>
                <w:rFonts w:ascii="Calibri" w:hAnsi="Calibri"/>
                <w:sz w:val="22"/>
                <w:szCs w:val="22"/>
              </w:rPr>
              <w:t xml:space="preserve"> Sector.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C90A8C" w:rsidRDefault="001B04AC" w:rsidP="002525D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1B04AC" w:rsidRPr="009C6413" w:rsidRDefault="001B04AC" w:rsidP="002525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</w:tbl>
    <w:p w:rsidR="001B04AC" w:rsidRDefault="001B04AC">
      <w:pPr>
        <w:rPr>
          <w:rFonts w:ascii="Calibri" w:hAnsi="Calibri"/>
        </w:rPr>
      </w:pPr>
    </w:p>
    <w:p w:rsidR="001B04AC" w:rsidRDefault="001B04A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B04AC" w:rsidRDefault="001B04AC">
      <w:pPr>
        <w:rPr>
          <w:rFonts w:ascii="Calibri" w:hAnsi="Calibri"/>
        </w:rPr>
      </w:pPr>
    </w:p>
    <w:tbl>
      <w:tblPr>
        <w:tblW w:w="9747" w:type="dxa"/>
        <w:tblLayout w:type="fixed"/>
        <w:tblLook w:val="01E0"/>
      </w:tblPr>
      <w:tblGrid>
        <w:gridCol w:w="328"/>
        <w:gridCol w:w="332"/>
        <w:gridCol w:w="4268"/>
        <w:gridCol w:w="4252"/>
        <w:gridCol w:w="567"/>
      </w:tblGrid>
      <w:tr w:rsidR="009231E0" w:rsidRPr="00C90A8C" w:rsidTr="00984050">
        <w:trPr>
          <w:trHeight w:val="91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1E0" w:rsidRDefault="009231E0" w:rsidP="009231E0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 w:rsidRPr="00081CAA">
              <w:rPr>
                <w:rFonts w:ascii="Calibri" w:hAnsi="Calibri"/>
                <w:b/>
                <w:color w:val="000000" w:themeColor="text1"/>
                <w:szCs w:val="22"/>
              </w:rPr>
              <w:t xml:space="preserve">Homework </w:t>
            </w:r>
            <w:r>
              <w:rPr>
                <w:rFonts w:ascii="Calibri" w:hAnsi="Calibri"/>
                <w:b/>
                <w:color w:val="000000" w:themeColor="text1"/>
                <w:szCs w:val="22"/>
              </w:rPr>
              <w:t>8</w:t>
            </w:r>
          </w:p>
          <w:p w:rsidR="009231E0" w:rsidRPr="00081CAA" w:rsidRDefault="009231E0" w:rsidP="009231E0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Customer Service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E0" w:rsidRPr="00C90A8C" w:rsidRDefault="009231E0" w:rsidP="0098405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Pr="00C90A8C" w:rsidRDefault="009231E0" w:rsidP="0098405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the features of an effective customer care policy</w:t>
            </w:r>
            <w:r w:rsidR="0000072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Pr="00C90A8C" w:rsidRDefault="009231E0" w:rsidP="0098405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231E0" w:rsidRPr="00C90A8C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Pr="00C90A8C" w:rsidRDefault="009231E0" w:rsidP="0098405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  <w:r w:rsidRPr="00C90A8C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Outline the features of good customer service.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Pr="00C90A8C" w:rsidRDefault="009231E0" w:rsidP="0098405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231E0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Default="009231E0" w:rsidP="00984050">
            <w:pPr>
              <w:jc w:val="right"/>
              <w:rPr>
                <w:rFonts w:ascii="Calibri" w:hAnsi="Calibri"/>
                <w:noProof/>
              </w:rPr>
            </w:pPr>
          </w:p>
        </w:tc>
      </w:tr>
      <w:tr w:rsidR="009231E0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32" w:type="dxa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Describe the benefits of an organisation providing good customer service and the impacts of poor customer service.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31E0" w:rsidRDefault="009231E0" w:rsidP="00984050">
            <w:pPr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</w:t>
            </w:r>
          </w:p>
        </w:tc>
      </w:tr>
      <w:tr w:rsidR="00000723" w:rsidTr="00984050">
        <w:tc>
          <w:tcPr>
            <w:tcW w:w="328" w:type="dxa"/>
            <w:tcBorders>
              <w:left w:val="single" w:sz="4" w:space="0" w:color="auto"/>
            </w:tcBorders>
            <w:shd w:val="clear" w:color="auto" w:fill="auto"/>
          </w:tcPr>
          <w:p w:rsidR="00000723" w:rsidRDefault="00000723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000723" w:rsidRPr="00C90A8C" w:rsidRDefault="00000723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:rsidR="00000723" w:rsidRDefault="00000723" w:rsidP="00984050">
            <w:pPr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723" w:rsidRDefault="00000723" w:rsidP="00984050">
            <w:pPr>
              <w:jc w:val="right"/>
              <w:rPr>
                <w:rFonts w:ascii="Calibri" w:hAnsi="Calibri"/>
                <w:noProof/>
              </w:rPr>
            </w:pPr>
          </w:p>
        </w:tc>
      </w:tr>
      <w:tr w:rsidR="009231E0" w:rsidTr="00984050"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1E0" w:rsidRPr="00C90A8C" w:rsidRDefault="009231E0" w:rsidP="00984050">
            <w:pPr>
              <w:rPr>
                <w:rFonts w:ascii="Calibri" w:hAnsi="Calibr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1E0" w:rsidRPr="00000723" w:rsidRDefault="00000723" w:rsidP="00984050">
            <w:pPr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12</w:t>
            </w:r>
          </w:p>
        </w:tc>
      </w:tr>
    </w:tbl>
    <w:p w:rsidR="009231E0" w:rsidRDefault="009231E0">
      <w:pPr>
        <w:rPr>
          <w:rFonts w:ascii="Calibri" w:hAnsi="Calibri"/>
        </w:rPr>
      </w:pPr>
    </w:p>
    <w:p w:rsidR="009231E0" w:rsidRDefault="009231E0">
      <w:pPr>
        <w:rPr>
          <w:rFonts w:ascii="Calibri" w:hAnsi="Calibri"/>
        </w:rPr>
      </w:pPr>
    </w:p>
    <w:tbl>
      <w:tblPr>
        <w:tblpPr w:leftFromText="180" w:rightFromText="180" w:vertAnchor="page" w:horzAnchor="margin" w:tblpY="581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60"/>
        <w:gridCol w:w="3915"/>
        <w:gridCol w:w="4269"/>
        <w:gridCol w:w="439"/>
      </w:tblGrid>
      <w:tr w:rsidR="009231E0" w:rsidRPr="00C90A8C" w:rsidTr="009231E0">
        <w:tc>
          <w:tcPr>
            <w:tcW w:w="4760" w:type="dxa"/>
            <w:gridSpan w:val="3"/>
            <w:shd w:val="clear" w:color="auto" w:fill="auto"/>
          </w:tcPr>
          <w:p w:rsidR="009231E0" w:rsidRPr="00081CAA" w:rsidRDefault="009231E0" w:rsidP="009231E0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Homework 9</w:t>
            </w:r>
          </w:p>
          <w:p w:rsidR="009231E0" w:rsidRPr="00081CAA" w:rsidRDefault="009231E0" w:rsidP="009231E0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Stakeholders</w:t>
            </w:r>
          </w:p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231E0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  <w:p w:rsidR="009231E0" w:rsidRPr="00C90A8C" w:rsidRDefault="009231E0" w:rsidP="009231E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231E0">
        <w:tc>
          <w:tcPr>
            <w:tcW w:w="485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360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231E0" w:rsidRPr="009D5B36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Outline </w:t>
            </w:r>
            <w:r w:rsidRPr="00B65BFB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stakeholders. 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231E0" w:rsidRDefault="009231E0" w:rsidP="009231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9231E0" w:rsidRDefault="009231E0" w:rsidP="009231E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231E0" w:rsidRPr="00C90A8C" w:rsidRDefault="009231E0" w:rsidP="009231E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231E0">
        <w:tc>
          <w:tcPr>
            <w:tcW w:w="485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360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the influence that stakeholders can have on an organisation.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231E0" w:rsidRPr="00C90A8C" w:rsidRDefault="009231E0" w:rsidP="009231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9231E0" w:rsidRPr="00C90A8C" w:rsidTr="009231E0">
        <w:tc>
          <w:tcPr>
            <w:tcW w:w="485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231E0" w:rsidRPr="00C90A8C" w:rsidRDefault="009231E0" w:rsidP="009231E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231E0" w:rsidRPr="00C90A8C" w:rsidRDefault="009231E0" w:rsidP="009231E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231E0">
        <w:tc>
          <w:tcPr>
            <w:tcW w:w="485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360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231E0" w:rsidRPr="009D5B36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the interest that stakeholders can have on an organisation.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9231E0" w:rsidRPr="00C90A8C" w:rsidRDefault="009231E0" w:rsidP="009231E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231E0" w:rsidRPr="00C90A8C" w:rsidTr="009231E0">
        <w:tc>
          <w:tcPr>
            <w:tcW w:w="485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9231E0" w:rsidRPr="00C90A8C" w:rsidRDefault="009231E0" w:rsidP="009231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9231E0" w:rsidRPr="009C6413" w:rsidRDefault="009231E0" w:rsidP="009231E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</w:tbl>
    <w:p w:rsidR="009231E0" w:rsidRDefault="009231E0">
      <w:pPr>
        <w:rPr>
          <w:rFonts w:ascii="Calibri" w:hAnsi="Calibri"/>
        </w:rPr>
      </w:pPr>
    </w:p>
    <w:p w:rsidR="009231E0" w:rsidRDefault="009231E0">
      <w:pPr>
        <w:rPr>
          <w:rFonts w:ascii="Calibri" w:hAnsi="Calibri"/>
        </w:rPr>
      </w:pPr>
    </w:p>
    <w:p w:rsidR="009231E0" w:rsidRDefault="009231E0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60"/>
        <w:gridCol w:w="3952"/>
        <w:gridCol w:w="4231"/>
        <w:gridCol w:w="440"/>
      </w:tblGrid>
      <w:tr w:rsidR="001B04AC" w:rsidRPr="00C90A8C" w:rsidTr="002525D3">
        <w:tc>
          <w:tcPr>
            <w:tcW w:w="4836" w:type="dxa"/>
            <w:gridSpan w:val="3"/>
            <w:shd w:val="clear" w:color="auto" w:fill="auto"/>
          </w:tcPr>
          <w:p w:rsidR="001B04AC" w:rsidRPr="00081CAA" w:rsidRDefault="009231E0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Homework 10</w:t>
            </w:r>
          </w:p>
          <w:p w:rsidR="001B04AC" w:rsidRPr="00081CAA" w:rsidRDefault="001B04AC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External Factors</w:t>
            </w:r>
          </w:p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1B04A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  <w:p w:rsidR="001B04AC" w:rsidRPr="00C90A8C" w:rsidRDefault="001B04AC" w:rsidP="002525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1B04AC" w:rsidRPr="009D5B36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Outline Political and Economic Factors that could affect an organisation.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1B04A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1B04AC" w:rsidRPr="00C90A8C" w:rsidRDefault="001B04AC" w:rsidP="00B65B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360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3" w:type="dxa"/>
            <w:gridSpan w:val="2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news articles that apply to Political and Economic factors.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C90A8C" w:rsidRDefault="001B04AC" w:rsidP="002525D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9D5B36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Outline Social, Technological, Environmental and Competition factors that could affect an organisation.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rPr>
          <w:trHeight w:val="562"/>
        </w:trPr>
        <w:tc>
          <w:tcPr>
            <w:tcW w:w="485" w:type="dxa"/>
            <w:shd w:val="clear" w:color="auto" w:fill="auto"/>
          </w:tcPr>
          <w:p w:rsidR="001B04A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9D5B36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news articles that apply to Social, Technological, Environmental and Competition factors.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B04A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  <w:p w:rsidR="001B04AC" w:rsidRPr="00C90A8C" w:rsidRDefault="001B04A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04AC" w:rsidRPr="00C90A8C" w:rsidTr="002525D3">
        <w:tc>
          <w:tcPr>
            <w:tcW w:w="485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1B04AC" w:rsidRPr="00C90A8C" w:rsidRDefault="001B04A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1B04AC" w:rsidRPr="009C6413" w:rsidRDefault="001B04AC" w:rsidP="002525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641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 w:rsidR="001B04AC" w:rsidRDefault="001B04AC">
      <w:pPr>
        <w:rPr>
          <w:rFonts w:ascii="Calibri" w:hAnsi="Calibri"/>
        </w:rPr>
      </w:pPr>
    </w:p>
    <w:p w:rsidR="003035DC" w:rsidRDefault="003035DC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5"/>
        <w:gridCol w:w="359"/>
        <w:gridCol w:w="3914"/>
        <w:gridCol w:w="4271"/>
        <w:gridCol w:w="439"/>
      </w:tblGrid>
      <w:tr w:rsidR="003035DC" w:rsidRPr="00C90A8C" w:rsidTr="003035DC">
        <w:tc>
          <w:tcPr>
            <w:tcW w:w="4797" w:type="dxa"/>
            <w:gridSpan w:val="3"/>
            <w:shd w:val="clear" w:color="auto" w:fill="auto"/>
          </w:tcPr>
          <w:p w:rsidR="003035DC" w:rsidRPr="00081CAA" w:rsidRDefault="009231E0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Homework 11</w:t>
            </w:r>
          </w:p>
          <w:p w:rsidR="003035DC" w:rsidRPr="00081CAA" w:rsidRDefault="003035DC" w:rsidP="002525D3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Internal Factors</w:t>
            </w:r>
          </w:p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3035D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  <w:p w:rsidR="003035DC" w:rsidRPr="00C90A8C" w:rsidRDefault="003035DC" w:rsidP="002525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035DC" w:rsidRPr="00C90A8C" w:rsidTr="002525D3">
        <w:tc>
          <w:tcPr>
            <w:tcW w:w="485" w:type="dxa"/>
            <w:shd w:val="clear" w:color="auto" w:fill="auto"/>
          </w:tcPr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360" w:type="dxa"/>
            <w:shd w:val="clear" w:color="auto" w:fill="auto"/>
          </w:tcPr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shd w:val="clear" w:color="auto" w:fill="auto"/>
          </w:tcPr>
          <w:p w:rsidR="003035DC" w:rsidRPr="009D5B36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Explain internal factors that could affect an organisation.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3035DC" w:rsidRDefault="003035D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3035DC" w:rsidRDefault="003035D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35DC" w:rsidRPr="00C90A8C" w:rsidRDefault="003035DC" w:rsidP="002525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35DC" w:rsidRPr="00C90A8C" w:rsidTr="002525D3">
        <w:tc>
          <w:tcPr>
            <w:tcW w:w="485" w:type="dxa"/>
            <w:shd w:val="clear" w:color="auto" w:fill="auto"/>
          </w:tcPr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</w:tcPr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4" w:type="dxa"/>
            <w:gridSpan w:val="2"/>
            <w:shd w:val="clear" w:color="auto" w:fill="auto"/>
          </w:tcPr>
          <w:p w:rsidR="003035DC" w:rsidRPr="00C90A8C" w:rsidRDefault="003035DC" w:rsidP="002525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:rsidR="003035DC" w:rsidRPr="009C6413" w:rsidRDefault="003035DC" w:rsidP="002525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 w:rsidR="009231E0" w:rsidRPr="00C90A8C" w:rsidRDefault="009231E0">
      <w:pPr>
        <w:rPr>
          <w:rFonts w:ascii="Calibri" w:hAnsi="Calibri"/>
        </w:rPr>
      </w:pPr>
    </w:p>
    <w:sectPr w:rsidR="009231E0" w:rsidRPr="00C90A8C" w:rsidSect="008C14B6">
      <w:footerReference w:type="default" r:id="rId25"/>
      <w:pgSz w:w="11906" w:h="16838"/>
      <w:pgMar w:top="1276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71" w:rsidRDefault="00C87971">
      <w:r>
        <w:separator/>
      </w:r>
    </w:p>
  </w:endnote>
  <w:endnote w:type="continuationSeparator" w:id="0">
    <w:p w:rsidR="00C87971" w:rsidRDefault="00C8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B6" w:rsidRDefault="00FB5318" w:rsidP="008C3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4B6" w:rsidRDefault="008C14B6" w:rsidP="008C3A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B6" w:rsidRPr="008C3A3D" w:rsidRDefault="008C14B6" w:rsidP="008C3A3D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2"/>
        <w:szCs w:val="22"/>
      </w:rPr>
    </w:pPr>
  </w:p>
  <w:p w:rsidR="008C14B6" w:rsidRPr="008D16F3" w:rsidRDefault="008C14B6" w:rsidP="008C3A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71" w:rsidRDefault="00C87971">
      <w:r>
        <w:separator/>
      </w:r>
    </w:p>
  </w:footnote>
  <w:footnote w:type="continuationSeparator" w:id="0">
    <w:p w:rsidR="00C87971" w:rsidRDefault="00C87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53"/>
    <w:multiLevelType w:val="hybridMultilevel"/>
    <w:tmpl w:val="1FA0821C"/>
    <w:lvl w:ilvl="0" w:tplc="7B9697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6464"/>
    <w:multiLevelType w:val="hybridMultilevel"/>
    <w:tmpl w:val="50682CF0"/>
    <w:lvl w:ilvl="0" w:tplc="7B9697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B086F"/>
    <w:multiLevelType w:val="hybridMultilevel"/>
    <w:tmpl w:val="9C4225BC"/>
    <w:lvl w:ilvl="0" w:tplc="7B9697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4736C"/>
    <w:multiLevelType w:val="hybridMultilevel"/>
    <w:tmpl w:val="DC3CA6FE"/>
    <w:lvl w:ilvl="0" w:tplc="7B96973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F00A6"/>
    <w:multiLevelType w:val="multilevel"/>
    <w:tmpl w:val="75DE5C4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81747"/>
    <w:multiLevelType w:val="hybridMultilevel"/>
    <w:tmpl w:val="75DE5C44"/>
    <w:lvl w:ilvl="0" w:tplc="075A762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8757E"/>
    <w:rsid w:val="00000723"/>
    <w:rsid w:val="00026254"/>
    <w:rsid w:val="000317A4"/>
    <w:rsid w:val="00057C6F"/>
    <w:rsid w:val="000635A3"/>
    <w:rsid w:val="00081CAA"/>
    <w:rsid w:val="000854A5"/>
    <w:rsid w:val="0009320C"/>
    <w:rsid w:val="00093A06"/>
    <w:rsid w:val="000C38FE"/>
    <w:rsid w:val="000D3DD8"/>
    <w:rsid w:val="00101258"/>
    <w:rsid w:val="001A2FD5"/>
    <w:rsid w:val="001B04AC"/>
    <w:rsid w:val="001B187E"/>
    <w:rsid w:val="001D52F9"/>
    <w:rsid w:val="001D6ACA"/>
    <w:rsid w:val="0022570C"/>
    <w:rsid w:val="00257358"/>
    <w:rsid w:val="00281EC9"/>
    <w:rsid w:val="002822DC"/>
    <w:rsid w:val="0028757E"/>
    <w:rsid w:val="002C55BE"/>
    <w:rsid w:val="003035DC"/>
    <w:rsid w:val="0041166A"/>
    <w:rsid w:val="004305AC"/>
    <w:rsid w:val="00494609"/>
    <w:rsid w:val="004E1F4C"/>
    <w:rsid w:val="004E6AE8"/>
    <w:rsid w:val="005502F4"/>
    <w:rsid w:val="005C2098"/>
    <w:rsid w:val="00697CBA"/>
    <w:rsid w:val="006E0D5C"/>
    <w:rsid w:val="006E3315"/>
    <w:rsid w:val="007060C0"/>
    <w:rsid w:val="007312B1"/>
    <w:rsid w:val="00765803"/>
    <w:rsid w:val="0076700F"/>
    <w:rsid w:val="00776018"/>
    <w:rsid w:val="007B781A"/>
    <w:rsid w:val="00804E7E"/>
    <w:rsid w:val="00844D8C"/>
    <w:rsid w:val="008775F0"/>
    <w:rsid w:val="00892FCD"/>
    <w:rsid w:val="008C14B6"/>
    <w:rsid w:val="008C3A3D"/>
    <w:rsid w:val="008D16F3"/>
    <w:rsid w:val="008E7C0E"/>
    <w:rsid w:val="009231E0"/>
    <w:rsid w:val="0092608F"/>
    <w:rsid w:val="00935DEA"/>
    <w:rsid w:val="009C6413"/>
    <w:rsid w:val="009D46E7"/>
    <w:rsid w:val="009D5B36"/>
    <w:rsid w:val="00A27D47"/>
    <w:rsid w:val="00A40379"/>
    <w:rsid w:val="00A82DE4"/>
    <w:rsid w:val="00A84AC5"/>
    <w:rsid w:val="00AB4E9D"/>
    <w:rsid w:val="00AE13F5"/>
    <w:rsid w:val="00B243FA"/>
    <w:rsid w:val="00B416FA"/>
    <w:rsid w:val="00B42091"/>
    <w:rsid w:val="00B50289"/>
    <w:rsid w:val="00B63E68"/>
    <w:rsid w:val="00B65BFB"/>
    <w:rsid w:val="00BF7BDD"/>
    <w:rsid w:val="00C1641E"/>
    <w:rsid w:val="00C70887"/>
    <w:rsid w:val="00C7785F"/>
    <w:rsid w:val="00C87971"/>
    <w:rsid w:val="00C90A8C"/>
    <w:rsid w:val="00CF4665"/>
    <w:rsid w:val="00D7152D"/>
    <w:rsid w:val="00E20C7D"/>
    <w:rsid w:val="00E309F1"/>
    <w:rsid w:val="00E50DA1"/>
    <w:rsid w:val="00E947F1"/>
    <w:rsid w:val="00ED3355"/>
    <w:rsid w:val="00EE6DFD"/>
    <w:rsid w:val="00EF0698"/>
    <w:rsid w:val="00F002E1"/>
    <w:rsid w:val="00F3431B"/>
    <w:rsid w:val="00F742F1"/>
    <w:rsid w:val="00FA2C9C"/>
    <w:rsid w:val="00FB5318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31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94609"/>
    <w:pPr>
      <w:keepNext/>
      <w:jc w:val="both"/>
      <w:outlineLvl w:val="0"/>
    </w:pPr>
    <w:rPr>
      <w:rFonts w:ascii="Comic Sans MS" w:hAnsi="Comic Sans MS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494609"/>
    <w:pPr>
      <w:keepNext/>
      <w:spacing w:before="240" w:after="60"/>
      <w:outlineLvl w:val="1"/>
    </w:pPr>
    <w:rPr>
      <w:rFonts w:ascii="Comic Sans MS" w:hAnsi="Comic Sans MS" w:cs="Arial"/>
      <w:b/>
      <w:bCs/>
      <w:i/>
      <w:iCs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35A3"/>
    <w:rPr>
      <w:rFonts w:ascii="Comic Sans MS" w:hAnsi="Comic Sans MS"/>
      <w:b/>
      <w:sz w:val="32"/>
      <w:lang w:eastAsia="en-US"/>
    </w:rPr>
  </w:style>
  <w:style w:type="paragraph" w:customStyle="1" w:styleId="Style2">
    <w:name w:val="Style2"/>
    <w:basedOn w:val="Normal"/>
    <w:rsid w:val="000635A3"/>
    <w:rPr>
      <w:rFonts w:ascii="Comic Sans MS" w:hAnsi="Comic Sans MS"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28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8D1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6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D6A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C3A3D"/>
  </w:style>
  <w:style w:type="paragraph" w:styleId="NoSpacing">
    <w:name w:val="No Spacing"/>
    <w:uiPriority w:val="1"/>
    <w:qFormat/>
    <w:rsid w:val="009D46E7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94609"/>
    <w:pPr>
      <w:keepNext/>
      <w:jc w:val="both"/>
      <w:outlineLvl w:val="0"/>
    </w:pPr>
    <w:rPr>
      <w:rFonts w:ascii="Comic Sans MS" w:hAnsi="Comic Sans MS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494609"/>
    <w:pPr>
      <w:keepNext/>
      <w:spacing w:before="240" w:after="60"/>
      <w:outlineLvl w:val="1"/>
    </w:pPr>
    <w:rPr>
      <w:rFonts w:ascii="Comic Sans MS" w:hAnsi="Comic Sans MS" w:cs="Arial"/>
      <w:b/>
      <w:bCs/>
      <w:i/>
      <w:iCs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35A3"/>
    <w:rPr>
      <w:rFonts w:ascii="Comic Sans MS" w:hAnsi="Comic Sans MS"/>
      <w:b/>
      <w:sz w:val="32"/>
      <w:lang w:eastAsia="en-US"/>
    </w:rPr>
  </w:style>
  <w:style w:type="paragraph" w:customStyle="1" w:styleId="Style2">
    <w:name w:val="Style2"/>
    <w:basedOn w:val="Normal"/>
    <w:rsid w:val="000635A3"/>
    <w:rPr>
      <w:rFonts w:ascii="Comic Sans MS" w:hAnsi="Comic Sans MS"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28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8D16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6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D6A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C3A3D"/>
  </w:style>
  <w:style w:type="paragraph" w:styleId="NoSpacing">
    <w:name w:val="No Spacing"/>
    <w:uiPriority w:val="1"/>
    <w:qFormat/>
    <w:rsid w:val="009D46E7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file://localhost/Volumes/SCHOOL/http://start-upsuccessnow.com/wp-content/uploads/2011/09/internet-research.jpg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F0559-1A31-40DA-8DA1-06C0E5AD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847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5525</CharactersWithSpaces>
  <SharedDoc>false</SharedDoc>
  <HLinks>
    <vt:vector size="18" baseType="variant">
      <vt:variant>
        <vt:i4>65661</vt:i4>
      </vt:variant>
      <vt:variant>
        <vt:i4>2206</vt:i4>
      </vt:variant>
      <vt:variant>
        <vt:i4>1025</vt:i4>
      </vt:variant>
      <vt:variant>
        <vt:i4>1</vt:i4>
      </vt:variant>
      <vt:variant>
        <vt:lpwstr>questions1(1)</vt:lpwstr>
      </vt:variant>
      <vt:variant>
        <vt:lpwstr/>
      </vt:variant>
      <vt:variant>
        <vt:i4>3932179</vt:i4>
      </vt:variant>
      <vt:variant>
        <vt:i4>4723</vt:i4>
      </vt:variant>
      <vt:variant>
        <vt:i4>1026</vt:i4>
      </vt:variant>
      <vt:variant>
        <vt:i4>1</vt:i4>
      </vt:variant>
      <vt:variant>
        <vt:lpwstr>marys-meals</vt:lpwstr>
      </vt:variant>
      <vt:variant>
        <vt:lpwstr/>
      </vt:variant>
      <vt:variant>
        <vt:i4>8192038</vt:i4>
      </vt:variant>
      <vt:variant>
        <vt:i4>-1</vt:i4>
      </vt:variant>
      <vt:variant>
        <vt:i4>1032</vt:i4>
      </vt:variant>
      <vt:variant>
        <vt:i4>1</vt:i4>
      </vt:variant>
      <vt:variant>
        <vt:lpwstr>http://start-upsuccessnow.com/wp-content/uploads/2011/09/internet-research.jpg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WalkerL</dc:creator>
  <cp:lastModifiedBy>Miss McCurley </cp:lastModifiedBy>
  <cp:revision>15</cp:revision>
  <cp:lastPrinted>2015-05-07T08:39:00Z</cp:lastPrinted>
  <dcterms:created xsi:type="dcterms:W3CDTF">2015-05-07T08:23:00Z</dcterms:created>
  <dcterms:modified xsi:type="dcterms:W3CDTF">2015-05-07T11:19:00Z</dcterms:modified>
</cp:coreProperties>
</file>